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omic Sans MS" w:hAnsi="Comic Sans MS"/>
          <w:sz w:val="24"/>
          <w:szCs w:val="24"/>
        </w:rPr>
      </w:pPr>
      <w:r>
        <w:rPr>
          <w:rFonts w:ascii="Comic Sans MS" w:hAnsi="Comic Sans MS"/>
          <w:sz w:val="24"/>
          <w:szCs w:val="24"/>
        </w:rPr>
        <w:drawing xmlns:a="http://schemas.openxmlformats.org/drawingml/2006/main">
          <wp:inline distT="0" distB="0" distL="0" distR="0">
            <wp:extent cx="2209800" cy="1466850"/>
            <wp:effectExtent l="0" t="0" r="0" b="0"/>
            <wp:docPr id="1073741825" name="officeArt object" descr="piggy_bank[1].png"/>
            <wp:cNvGraphicFramePr/>
            <a:graphic xmlns:a="http://schemas.openxmlformats.org/drawingml/2006/main">
              <a:graphicData uri="http://schemas.openxmlformats.org/drawingml/2006/picture">
                <pic:pic xmlns:pic="http://schemas.openxmlformats.org/drawingml/2006/picture">
                  <pic:nvPicPr>
                    <pic:cNvPr id="1073741825" name="piggy_bank[1].png" descr="piggy_bank[1].png"/>
                    <pic:cNvPicPr>
                      <a:picLocks noChangeAspect="1"/>
                    </pic:cNvPicPr>
                  </pic:nvPicPr>
                  <pic:blipFill>
                    <a:blip r:embed="rId4">
                      <a:extLst/>
                    </a:blip>
                    <a:stretch>
                      <a:fillRect/>
                    </a:stretch>
                  </pic:blipFill>
                  <pic:spPr>
                    <a:xfrm>
                      <a:off x="0" y="0"/>
                      <a:ext cx="2209800" cy="1466850"/>
                    </a:xfrm>
                    <a:prstGeom prst="rect">
                      <a:avLst/>
                    </a:prstGeom>
                    <a:ln w="12700" cap="flat">
                      <a:noFill/>
                      <a:miter lim="400000"/>
                    </a:ln>
                    <a:effectLst/>
                  </pic:spPr>
                </pic:pic>
              </a:graphicData>
            </a:graphic>
          </wp:inline>
        </w:drawing>
      </w:r>
    </w:p>
    <w:p>
      <w:pPr>
        <w:pStyle w:val="Body"/>
        <w:rPr>
          <w:rFonts w:ascii="Comic Sans MS" w:cs="Comic Sans MS" w:hAnsi="Comic Sans MS" w:eastAsia="Comic Sans MS"/>
          <w:b w:val="1"/>
          <w:bCs w:val="1"/>
          <w:sz w:val="24"/>
          <w:szCs w:val="24"/>
        </w:rPr>
      </w:pPr>
      <w:r>
        <w:rPr>
          <w:rFonts w:ascii="Comic Sans MS" w:hAnsi="Comic Sans MS"/>
          <w:b w:val="1"/>
          <w:bCs w:val="1"/>
          <w:sz w:val="24"/>
          <w:szCs w:val="24"/>
          <w:rtl w:val="0"/>
          <w:lang w:val="en-US"/>
        </w:rPr>
        <w:t>MCCP Tuition Agreement:</w:t>
      </w:r>
    </w:p>
    <w:p>
      <w:pPr>
        <w:pStyle w:val="Body"/>
        <w:rPr>
          <w:rFonts w:ascii="Comic Sans MS" w:cs="Comic Sans MS" w:hAnsi="Comic Sans MS" w:eastAsia="Comic Sans MS"/>
          <w:sz w:val="24"/>
          <w:szCs w:val="24"/>
        </w:rPr>
      </w:pPr>
      <w:r>
        <w:rPr>
          <w:rFonts w:ascii="Comic Sans MS" w:hAnsi="Comic Sans MS"/>
          <w:sz w:val="24"/>
          <w:szCs w:val="24"/>
          <w:rtl w:val="0"/>
          <w:lang w:val="pt-PT"/>
        </w:rPr>
        <w:t>Muir</w:t>
      </w:r>
      <w:r>
        <w:rPr>
          <w:rFonts w:ascii="Comic Sans MS" w:hAnsi="Comic Sans MS" w:hint="default"/>
          <w:sz w:val="24"/>
          <w:szCs w:val="24"/>
          <w:rtl w:val="0"/>
          <w:lang w:val="en-US"/>
        </w:rPr>
        <w:t>’</w:t>
      </w:r>
      <w:r>
        <w:rPr>
          <w:rFonts w:ascii="Comic Sans MS" w:hAnsi="Comic Sans MS"/>
          <w:sz w:val="24"/>
          <w:szCs w:val="24"/>
          <w:rtl w:val="0"/>
          <w:lang w:val="en-US"/>
        </w:rPr>
        <w:t>s Chapel Christian Playschool is a non-profit program that operates solely on tuition and fundraising.  We work very hard to keep our costs to families low but at the same time are dedicated to providing quality programming in a nurturing, educational, safe and fun environment.</w:t>
      </w:r>
    </w:p>
    <w:p>
      <w:pPr>
        <w:pStyle w:val="Body"/>
        <w:rPr>
          <w:rFonts w:ascii="Comic Sans MS" w:cs="Comic Sans MS" w:hAnsi="Comic Sans MS" w:eastAsia="Comic Sans MS"/>
          <w:b w:val="1"/>
          <w:bCs w:val="1"/>
          <w:sz w:val="24"/>
          <w:szCs w:val="24"/>
        </w:rPr>
      </w:pPr>
      <w:r>
        <w:rPr>
          <w:rFonts w:ascii="Comic Sans MS" w:hAnsi="Comic Sans MS"/>
          <w:b w:val="1"/>
          <w:bCs w:val="1"/>
          <w:sz w:val="24"/>
          <w:szCs w:val="24"/>
          <w:rtl w:val="0"/>
          <w:lang w:val="en-US"/>
        </w:rPr>
        <w:t>Registration and Tuition Information:</w:t>
      </w:r>
    </w:p>
    <w:p>
      <w:pPr>
        <w:pStyle w:val="Body"/>
        <w:rPr>
          <w:rFonts w:ascii="Comic Sans MS" w:cs="Comic Sans MS" w:hAnsi="Comic Sans MS" w:eastAsia="Comic Sans MS"/>
          <w:b w:val="1"/>
          <w:bCs w:val="1"/>
          <w:sz w:val="24"/>
          <w:szCs w:val="24"/>
        </w:rPr>
      </w:pPr>
      <w:r>
        <w:rPr>
          <w:rFonts w:ascii="Comic Sans MS" w:hAnsi="Comic Sans MS"/>
          <w:sz w:val="24"/>
          <w:szCs w:val="24"/>
          <w:rtl w:val="0"/>
          <w:lang w:val="en-US"/>
        </w:rPr>
        <w:t xml:space="preserve">Registration is due when your sign your child up for the program or soon thereafter.  The registration amount is determined by the number of days per week that you sign up for.  </w:t>
      </w:r>
      <w:r>
        <w:rPr>
          <w:rFonts w:ascii="Comic Sans MS" w:hAnsi="Comic Sans MS"/>
          <w:b w:val="1"/>
          <w:bCs w:val="1"/>
          <w:sz w:val="24"/>
          <w:szCs w:val="24"/>
          <w:rtl w:val="0"/>
          <w:lang w:val="en-US"/>
        </w:rPr>
        <w:t xml:space="preserve">Please note </w:t>
      </w:r>
      <w:r>
        <w:rPr>
          <w:rFonts w:ascii="Comic Sans MS" w:hAnsi="Comic Sans MS" w:hint="default"/>
          <w:b w:val="1"/>
          <w:bCs w:val="1"/>
          <w:sz w:val="24"/>
          <w:szCs w:val="24"/>
          <w:rtl w:val="0"/>
          <w:lang w:val="en-US"/>
        </w:rPr>
        <w:t xml:space="preserve">– </w:t>
      </w:r>
      <w:r>
        <w:rPr>
          <w:rFonts w:ascii="Comic Sans MS" w:hAnsi="Comic Sans MS"/>
          <w:b w:val="1"/>
          <w:bCs w:val="1"/>
          <w:sz w:val="24"/>
          <w:szCs w:val="24"/>
          <w:rtl w:val="0"/>
          <w:lang w:val="en-US"/>
        </w:rPr>
        <w:t xml:space="preserve">registration fees are not refundable unless you move out of Guilford Country.  </w:t>
      </w:r>
    </w:p>
    <w:p>
      <w:pPr>
        <w:pStyle w:val="Body"/>
        <w:rPr>
          <w:rFonts w:ascii="Comic Sans MS" w:cs="Comic Sans MS" w:hAnsi="Comic Sans MS" w:eastAsia="Comic Sans MS"/>
          <w:sz w:val="24"/>
          <w:szCs w:val="24"/>
        </w:rPr>
      </w:pPr>
      <w:r>
        <w:rPr>
          <w:rFonts w:ascii="Comic Sans MS" w:hAnsi="Comic Sans MS"/>
          <w:sz w:val="24"/>
          <w:szCs w:val="24"/>
          <w:rtl w:val="0"/>
          <w:lang w:val="en-US"/>
        </w:rPr>
        <w:t>Playschool statements are distributed at the first of the month and will reflect your tuition due for the current month.  Tuition is due on the first of each month and is considered late after the 10</w:t>
      </w:r>
      <w:r>
        <w:rPr>
          <w:rFonts w:ascii="Comic Sans MS" w:hAnsi="Comic Sans MS"/>
          <w:sz w:val="24"/>
          <w:szCs w:val="24"/>
          <w:vertAlign w:val="superscript"/>
          <w:rtl w:val="0"/>
          <w:lang w:val="en-US"/>
        </w:rPr>
        <w:t>th</w:t>
      </w:r>
      <w:r>
        <w:rPr>
          <w:rFonts w:ascii="Comic Sans MS" w:hAnsi="Comic Sans MS"/>
          <w:sz w:val="24"/>
          <w:szCs w:val="24"/>
          <w:rtl w:val="0"/>
        </w:rPr>
        <w:t xml:space="preserve">.  </w:t>
      </w:r>
      <w:r>
        <w:rPr>
          <w:rFonts w:ascii="Comic Sans MS" w:hAnsi="Comic Sans MS"/>
          <w:b w:val="1"/>
          <w:bCs w:val="1"/>
          <w:sz w:val="24"/>
          <w:szCs w:val="24"/>
          <w:rtl w:val="0"/>
          <w:lang w:val="en-US"/>
        </w:rPr>
        <w:t>A $10 late fee will be added to your account, no exceptions, if tuition is paid after the 10</w:t>
      </w:r>
      <w:r>
        <w:rPr>
          <w:rFonts w:ascii="Comic Sans MS" w:hAnsi="Comic Sans MS"/>
          <w:b w:val="1"/>
          <w:bCs w:val="1"/>
          <w:sz w:val="24"/>
          <w:szCs w:val="24"/>
          <w:vertAlign w:val="superscript"/>
          <w:rtl w:val="0"/>
          <w:lang w:val="en-US"/>
        </w:rPr>
        <w:t>th</w:t>
      </w:r>
      <w:r>
        <w:rPr>
          <w:rFonts w:ascii="Comic Sans MS" w:hAnsi="Comic Sans MS"/>
          <w:b w:val="1"/>
          <w:bCs w:val="1"/>
          <w:sz w:val="24"/>
          <w:szCs w:val="24"/>
          <w:rtl w:val="0"/>
          <w:lang w:val="en-US"/>
        </w:rPr>
        <w:t xml:space="preserve"> of the month.  </w:t>
      </w:r>
      <w:r>
        <w:rPr>
          <w:rFonts w:ascii="Comic Sans MS" w:hAnsi="Comic Sans MS"/>
          <w:sz w:val="24"/>
          <w:szCs w:val="24"/>
          <w:rtl w:val="0"/>
          <w:lang w:val="en-US"/>
        </w:rPr>
        <w:t xml:space="preserve">When an account goes one month past due, you will receive a gentle reminder from me.  When an account is 2 months past due, your child will not be allowed to attend the Playschool until the account is made current.  This is a decision that was adopted by the Playschool Board 3 years ago.  The Playschool relies on families to remain current with their tuition, and that is CRITICAL to keeping our program successful.  We do understand that sometimes families are faced with difficult times.  We are willing to make payment arrangements </w:t>
      </w:r>
      <w:r>
        <w:rPr>
          <w:rFonts w:ascii="Comic Sans MS" w:hAnsi="Comic Sans MS" w:hint="default"/>
          <w:sz w:val="24"/>
          <w:szCs w:val="24"/>
          <w:rtl w:val="0"/>
          <w:lang w:val="en-US"/>
        </w:rPr>
        <w:t xml:space="preserve">– </w:t>
      </w:r>
      <w:r>
        <w:rPr>
          <w:rFonts w:ascii="Comic Sans MS" w:hAnsi="Comic Sans MS"/>
          <w:sz w:val="24"/>
          <w:szCs w:val="24"/>
          <w:rtl w:val="0"/>
          <w:lang w:val="en-US"/>
        </w:rPr>
        <w:t>but it is your responsibility to contact the Director to make these arrangements and to adhere to the payment arrangements established.</w:t>
      </w:r>
    </w:p>
    <w:p>
      <w:pPr>
        <w:pStyle w:val="Body"/>
        <w:rPr>
          <w:rFonts w:ascii="Comic Sans MS" w:cs="Comic Sans MS" w:hAnsi="Comic Sans MS" w:eastAsia="Comic Sans MS"/>
          <w:b w:val="1"/>
          <w:bCs w:val="1"/>
          <w:sz w:val="24"/>
          <w:szCs w:val="24"/>
        </w:rPr>
      </w:pPr>
      <w:r>
        <w:rPr>
          <w:rFonts w:ascii="Comic Sans MS" w:hAnsi="Comic Sans MS"/>
          <w:b w:val="1"/>
          <w:bCs w:val="1"/>
          <w:sz w:val="24"/>
          <w:szCs w:val="24"/>
          <w:rtl w:val="0"/>
          <w:lang w:val="en-US"/>
        </w:rPr>
        <w:t>Tuition is now $19 per day if you come 3-5 days and $20 per day if you come 1-2 days.   Church members who are actively involved in the Children</w:t>
      </w:r>
      <w:r>
        <w:rPr>
          <w:rFonts w:ascii="Comic Sans MS" w:hAnsi="Comic Sans MS" w:hint="default"/>
          <w:b w:val="1"/>
          <w:bCs w:val="1"/>
          <w:sz w:val="24"/>
          <w:szCs w:val="24"/>
          <w:rtl w:val="0"/>
          <w:lang w:val="en-US"/>
        </w:rPr>
        <w:t>’</w:t>
      </w:r>
      <w:r>
        <w:rPr>
          <w:rFonts w:ascii="Comic Sans MS" w:hAnsi="Comic Sans MS"/>
          <w:b w:val="1"/>
          <w:bCs w:val="1"/>
          <w:sz w:val="24"/>
          <w:szCs w:val="24"/>
          <w:rtl w:val="0"/>
          <w:lang w:val="en-US"/>
        </w:rPr>
        <w:t>s Ministry of Muir</w:t>
      </w:r>
      <w:r>
        <w:rPr>
          <w:rFonts w:ascii="Comic Sans MS" w:hAnsi="Comic Sans MS" w:hint="default"/>
          <w:b w:val="1"/>
          <w:bCs w:val="1"/>
          <w:sz w:val="24"/>
          <w:szCs w:val="24"/>
          <w:rtl w:val="0"/>
          <w:lang w:val="en-US"/>
        </w:rPr>
        <w:t>’</w:t>
      </w:r>
      <w:r>
        <w:rPr>
          <w:rFonts w:ascii="Comic Sans MS" w:hAnsi="Comic Sans MS"/>
          <w:b w:val="1"/>
          <w:bCs w:val="1"/>
          <w:sz w:val="24"/>
          <w:szCs w:val="24"/>
          <w:rtl w:val="0"/>
          <w:lang w:val="en-US"/>
        </w:rPr>
        <w:t>s Chapel qualify for $1 discount per day.  We also offer a military discount of $1 per day.</w:t>
      </w:r>
    </w:p>
    <w:p>
      <w:pPr>
        <w:pStyle w:val="Body"/>
        <w:rPr>
          <w:rFonts w:ascii="Comic Sans MS" w:cs="Comic Sans MS" w:hAnsi="Comic Sans MS" w:eastAsia="Comic Sans MS"/>
          <w:sz w:val="24"/>
          <w:szCs w:val="24"/>
        </w:rPr>
      </w:pPr>
      <w:r>
        <w:rPr>
          <w:rFonts w:ascii="Comic Sans MS" w:hAnsi="Comic Sans MS"/>
          <w:sz w:val="24"/>
          <w:szCs w:val="24"/>
          <w:rtl w:val="0"/>
          <w:lang w:val="en-US"/>
        </w:rPr>
        <w:t>We currently accept payments the following ways:  check or cash.</w:t>
      </w:r>
    </w:p>
    <w:p>
      <w:pPr>
        <w:pStyle w:val="Body"/>
        <w:rPr>
          <w:rFonts w:ascii="Comic Sans MS" w:cs="Comic Sans MS" w:hAnsi="Comic Sans MS" w:eastAsia="Comic Sans MS"/>
          <w:sz w:val="24"/>
          <w:szCs w:val="24"/>
        </w:rPr>
      </w:pPr>
      <w:r>
        <w:rPr>
          <w:rFonts w:ascii="Comic Sans MS" w:hAnsi="Comic Sans MS"/>
          <w:sz w:val="24"/>
          <w:szCs w:val="24"/>
          <w:rtl w:val="0"/>
          <w:lang w:val="en-US"/>
        </w:rPr>
        <w:t>All Playschool families must complete the attached agreement in order for their child to be enrolled in the Playschool.</w:t>
      </w: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p>
    <w:p>
      <w:pPr>
        <w:pStyle w:val="Body"/>
        <w:jc w:val="center"/>
        <w:rPr>
          <w:rFonts w:ascii="Comic Sans MS" w:cs="Comic Sans MS" w:hAnsi="Comic Sans MS" w:eastAsia="Comic Sans MS"/>
          <w:b w:val="1"/>
          <w:bCs w:val="1"/>
          <w:sz w:val="28"/>
          <w:szCs w:val="28"/>
        </w:rPr>
      </w:pPr>
      <w:r>
        <w:rPr>
          <w:rFonts w:ascii="Comic Sans MS" w:hAnsi="Comic Sans MS"/>
          <w:b w:val="1"/>
          <w:bCs w:val="1"/>
          <w:sz w:val="28"/>
          <w:szCs w:val="28"/>
          <w:rtl w:val="0"/>
          <w:lang w:val="pt-PT"/>
        </w:rPr>
        <w:t>Muir</w:t>
      </w:r>
      <w:r>
        <w:rPr>
          <w:rFonts w:ascii="Comic Sans MS" w:hAnsi="Comic Sans MS" w:hint="default"/>
          <w:b w:val="1"/>
          <w:bCs w:val="1"/>
          <w:sz w:val="28"/>
          <w:szCs w:val="28"/>
          <w:rtl w:val="0"/>
          <w:lang w:val="en-US"/>
        </w:rPr>
        <w:t>’</w:t>
      </w:r>
      <w:r>
        <w:rPr>
          <w:rFonts w:ascii="Comic Sans MS" w:hAnsi="Comic Sans MS"/>
          <w:b w:val="1"/>
          <w:bCs w:val="1"/>
          <w:sz w:val="28"/>
          <w:szCs w:val="28"/>
          <w:rtl w:val="0"/>
          <w:lang w:val="en-US"/>
        </w:rPr>
        <w:t>s Chapel Christian Playschool Tuition Agreement</w:t>
      </w:r>
    </w:p>
    <w:p>
      <w:pPr>
        <w:pStyle w:val="Body"/>
        <w:jc w:val="center"/>
        <w:rPr>
          <w:rFonts w:ascii="Comic Sans MS" w:cs="Comic Sans MS" w:hAnsi="Comic Sans MS" w:eastAsia="Comic Sans MS"/>
          <w:b w:val="1"/>
          <w:bCs w:val="1"/>
          <w:sz w:val="24"/>
          <w:szCs w:val="24"/>
        </w:rPr>
      </w:pPr>
    </w:p>
    <w:p>
      <w:pPr>
        <w:pStyle w:val="List Paragraph"/>
        <w:numPr>
          <w:ilvl w:val="0"/>
          <w:numId w:val="2"/>
        </w:numPr>
        <w:bidi w:val="0"/>
        <w:ind w:right="0"/>
        <w:jc w:val="left"/>
        <w:rPr>
          <w:rFonts w:ascii="Comic Sans MS" w:hAnsi="Comic Sans MS"/>
          <w:b w:val="1"/>
          <w:bCs w:val="1"/>
          <w:sz w:val="28"/>
          <w:szCs w:val="28"/>
          <w:rtl w:val="0"/>
          <w:lang w:val="en-US"/>
        </w:rPr>
      </w:pPr>
      <w:r>
        <w:rPr>
          <w:rFonts w:ascii="Comic Sans MS" w:hAnsi="Comic Sans MS"/>
          <w:b w:val="0"/>
          <w:bCs w:val="0"/>
          <w:sz w:val="28"/>
          <w:szCs w:val="28"/>
          <w:rtl w:val="0"/>
          <w:lang w:val="en-US"/>
        </w:rPr>
        <w:t xml:space="preserve">Registration is due when you sign your child up for the program or soon after.  The registration amount is determined by the number of days per week you sign up for.  </w:t>
      </w:r>
      <w:r>
        <w:rPr>
          <w:rFonts w:ascii="Comic Sans MS" w:hAnsi="Comic Sans MS"/>
          <w:b w:val="1"/>
          <w:bCs w:val="1"/>
          <w:sz w:val="28"/>
          <w:szCs w:val="28"/>
          <w:rtl w:val="0"/>
          <w:lang w:val="en-US"/>
        </w:rPr>
        <w:t>Registration fees are not refunded unless you move out of Guilford County.</w:t>
      </w:r>
    </w:p>
    <w:p>
      <w:pPr>
        <w:pStyle w:val="Body"/>
        <w:ind w:left="360" w:firstLine="0"/>
        <w:rPr>
          <w:rFonts w:ascii="Comic Sans MS" w:cs="Comic Sans MS" w:hAnsi="Comic Sans MS" w:eastAsia="Comic Sans MS"/>
          <w:b w:val="1"/>
          <w:bCs w:val="1"/>
          <w:sz w:val="28"/>
          <w:szCs w:val="28"/>
        </w:rPr>
      </w:pPr>
    </w:p>
    <w:p>
      <w:pPr>
        <w:pStyle w:val="List Paragraph"/>
        <w:numPr>
          <w:ilvl w:val="0"/>
          <w:numId w:val="2"/>
        </w:numPr>
        <w:bidi w:val="0"/>
        <w:ind w:right="0"/>
        <w:jc w:val="left"/>
        <w:rPr>
          <w:rFonts w:ascii="Comic Sans MS" w:hAnsi="Comic Sans MS"/>
          <w:b w:val="1"/>
          <w:bCs w:val="1"/>
          <w:sz w:val="28"/>
          <w:szCs w:val="28"/>
          <w:rtl w:val="0"/>
          <w:lang w:val="en-US"/>
        </w:rPr>
      </w:pPr>
      <w:r>
        <w:rPr>
          <w:rFonts w:ascii="Comic Sans MS" w:hAnsi="Comic Sans MS"/>
          <w:b w:val="0"/>
          <w:bCs w:val="0"/>
          <w:sz w:val="28"/>
          <w:szCs w:val="28"/>
          <w:rtl w:val="0"/>
          <w:lang w:val="en-US"/>
        </w:rPr>
        <w:t xml:space="preserve">The cost per day is $19 per day if you come 3-5 days and $20 per day if you come 1-2 days.  You are responsible for the number of days registered for, per month.  </w:t>
      </w:r>
      <w:r>
        <w:rPr>
          <w:rFonts w:ascii="Comic Sans MS" w:hAnsi="Comic Sans MS"/>
          <w:b w:val="1"/>
          <w:bCs w:val="1"/>
          <w:sz w:val="28"/>
          <w:szCs w:val="28"/>
          <w:rtl w:val="0"/>
          <w:lang w:val="en-US"/>
        </w:rPr>
        <w:t xml:space="preserve">You do not received a credit if you are on vacation or sick. </w:t>
      </w:r>
      <w:r>
        <w:rPr>
          <w:rFonts w:ascii="Comic Sans MS" w:hAnsi="Comic Sans MS"/>
          <w:b w:val="0"/>
          <w:bCs w:val="0"/>
          <w:sz w:val="28"/>
          <w:szCs w:val="28"/>
          <w:rtl w:val="0"/>
          <w:lang w:val="en-US"/>
        </w:rPr>
        <w:t>We staff our classrooms based on your enrollment at the beginning of the year.</w:t>
      </w:r>
    </w:p>
    <w:p>
      <w:pPr>
        <w:pStyle w:val="List Paragraph"/>
        <w:rPr>
          <w:rFonts w:ascii="Comic Sans MS" w:cs="Comic Sans MS" w:hAnsi="Comic Sans MS" w:eastAsia="Comic Sans MS"/>
          <w:b w:val="1"/>
          <w:bCs w:val="1"/>
          <w:sz w:val="28"/>
          <w:szCs w:val="28"/>
        </w:rPr>
      </w:pPr>
    </w:p>
    <w:p>
      <w:pPr>
        <w:pStyle w:val="List Paragraph"/>
        <w:numPr>
          <w:ilvl w:val="0"/>
          <w:numId w:val="2"/>
        </w:numPr>
        <w:bidi w:val="0"/>
        <w:ind w:right="0"/>
        <w:jc w:val="left"/>
        <w:rPr>
          <w:rFonts w:ascii="Comic Sans MS" w:hAnsi="Comic Sans MS"/>
          <w:b w:val="1"/>
          <w:bCs w:val="1"/>
          <w:sz w:val="28"/>
          <w:szCs w:val="28"/>
          <w:rtl w:val="0"/>
          <w:lang w:val="en-US"/>
        </w:rPr>
      </w:pPr>
      <w:r>
        <w:rPr>
          <w:rFonts w:ascii="Comic Sans MS" w:hAnsi="Comic Sans MS"/>
          <w:b w:val="0"/>
          <w:bCs w:val="0"/>
          <w:sz w:val="28"/>
          <w:szCs w:val="28"/>
          <w:rtl w:val="0"/>
          <w:lang w:val="en-US"/>
        </w:rPr>
        <w:t>Should you decide to decrease your days or leave the program, a 2 week notice is required.</w:t>
      </w:r>
    </w:p>
    <w:p>
      <w:pPr>
        <w:pStyle w:val="List Paragraph"/>
        <w:rPr>
          <w:rFonts w:ascii="Comic Sans MS" w:cs="Comic Sans MS" w:hAnsi="Comic Sans MS" w:eastAsia="Comic Sans MS"/>
          <w:b w:val="1"/>
          <w:bCs w:val="1"/>
          <w:sz w:val="28"/>
          <w:szCs w:val="28"/>
        </w:rPr>
      </w:pPr>
    </w:p>
    <w:p>
      <w:pPr>
        <w:pStyle w:val="List Paragraph"/>
        <w:numPr>
          <w:ilvl w:val="0"/>
          <w:numId w:val="2"/>
        </w:numPr>
        <w:bidi w:val="0"/>
        <w:ind w:right="0"/>
        <w:jc w:val="left"/>
        <w:rPr>
          <w:rFonts w:ascii="Comic Sans MS" w:hAnsi="Comic Sans MS"/>
          <w:b w:val="1"/>
          <w:bCs w:val="1"/>
          <w:sz w:val="28"/>
          <w:szCs w:val="28"/>
          <w:rtl w:val="0"/>
          <w:lang w:val="en-US"/>
        </w:rPr>
      </w:pPr>
      <w:r>
        <w:rPr>
          <w:rFonts w:ascii="Comic Sans MS" w:hAnsi="Comic Sans MS"/>
          <w:b w:val="0"/>
          <w:bCs w:val="0"/>
          <w:sz w:val="28"/>
          <w:szCs w:val="28"/>
          <w:rtl w:val="0"/>
          <w:lang w:val="en-US"/>
        </w:rPr>
        <w:t>Tuition is due by the 1</w:t>
      </w:r>
      <w:r>
        <w:rPr>
          <w:rFonts w:ascii="Comic Sans MS" w:hAnsi="Comic Sans MS"/>
          <w:b w:val="0"/>
          <w:bCs w:val="0"/>
          <w:sz w:val="28"/>
          <w:szCs w:val="28"/>
          <w:vertAlign w:val="superscript"/>
          <w:rtl w:val="0"/>
          <w:lang w:val="en-US"/>
        </w:rPr>
        <w:t>st</w:t>
      </w:r>
      <w:r>
        <w:rPr>
          <w:rFonts w:ascii="Comic Sans MS" w:hAnsi="Comic Sans MS"/>
          <w:b w:val="0"/>
          <w:bCs w:val="0"/>
          <w:sz w:val="28"/>
          <w:szCs w:val="28"/>
          <w:rtl w:val="0"/>
          <w:lang w:val="en-US"/>
        </w:rPr>
        <w:t xml:space="preserve"> of every month.  Tuition is considered later after the 10</w:t>
      </w:r>
      <w:r>
        <w:rPr>
          <w:rFonts w:ascii="Comic Sans MS" w:hAnsi="Comic Sans MS"/>
          <w:b w:val="0"/>
          <w:bCs w:val="0"/>
          <w:sz w:val="28"/>
          <w:szCs w:val="28"/>
          <w:vertAlign w:val="superscript"/>
          <w:rtl w:val="0"/>
          <w:lang w:val="en-US"/>
        </w:rPr>
        <w:t>th</w:t>
      </w:r>
      <w:r>
        <w:rPr>
          <w:rFonts w:ascii="Comic Sans MS" w:hAnsi="Comic Sans MS"/>
          <w:b w:val="0"/>
          <w:bCs w:val="0"/>
          <w:sz w:val="28"/>
          <w:szCs w:val="28"/>
          <w:rtl w:val="0"/>
          <w:lang w:val="en-US"/>
        </w:rPr>
        <w:t xml:space="preserve"> of the month and a late fee of $10 will be added to your account.</w:t>
      </w:r>
    </w:p>
    <w:p>
      <w:pPr>
        <w:pStyle w:val="List Paragraph"/>
        <w:rPr>
          <w:rFonts w:ascii="Comic Sans MS" w:cs="Comic Sans MS" w:hAnsi="Comic Sans MS" w:eastAsia="Comic Sans MS"/>
          <w:b w:val="1"/>
          <w:bCs w:val="1"/>
          <w:sz w:val="28"/>
          <w:szCs w:val="28"/>
        </w:rPr>
      </w:pPr>
    </w:p>
    <w:p>
      <w:pPr>
        <w:pStyle w:val="List Paragraph"/>
        <w:numPr>
          <w:ilvl w:val="0"/>
          <w:numId w:val="2"/>
        </w:numPr>
        <w:bidi w:val="0"/>
        <w:ind w:right="0"/>
        <w:jc w:val="left"/>
        <w:rPr>
          <w:rFonts w:ascii="Comic Sans MS" w:hAnsi="Comic Sans MS"/>
          <w:b w:val="1"/>
          <w:bCs w:val="1"/>
          <w:sz w:val="28"/>
          <w:szCs w:val="28"/>
          <w:rtl w:val="0"/>
          <w:lang w:val="en-US"/>
        </w:rPr>
      </w:pPr>
      <w:r>
        <w:rPr>
          <w:rFonts w:ascii="Comic Sans MS" w:hAnsi="Comic Sans MS"/>
          <w:b w:val="0"/>
          <w:bCs w:val="0"/>
          <w:sz w:val="28"/>
          <w:szCs w:val="28"/>
          <w:rtl w:val="0"/>
          <w:lang w:val="en-US"/>
        </w:rPr>
        <w:t>When an account goes 2 months past due, a child will not be allowed to attend the playschool until the account is made current.</w:t>
      </w:r>
    </w:p>
    <w:p>
      <w:pPr>
        <w:pStyle w:val="Body"/>
        <w:rPr>
          <w:rFonts w:ascii="Comic Sans MS" w:cs="Comic Sans MS" w:hAnsi="Comic Sans MS" w:eastAsia="Comic Sans MS"/>
          <w:b w:val="1"/>
          <w:bCs w:val="1"/>
          <w:sz w:val="36"/>
          <w:szCs w:val="36"/>
        </w:rPr>
      </w:pPr>
    </w:p>
    <w:p>
      <w:pPr>
        <w:pStyle w:val="Body"/>
        <w:rPr>
          <w:rFonts w:ascii="Comic Sans MS" w:cs="Comic Sans MS" w:hAnsi="Comic Sans MS" w:eastAsia="Comic Sans MS"/>
          <w:b w:val="1"/>
          <w:bCs w:val="1"/>
          <w:sz w:val="36"/>
          <w:szCs w:val="36"/>
        </w:rPr>
      </w:pPr>
      <w:r>
        <w:rPr>
          <w:rFonts w:ascii="Comic Sans MS" w:hAnsi="Comic Sans MS"/>
          <w:b w:val="1"/>
          <w:bCs w:val="1"/>
          <w:sz w:val="36"/>
          <w:szCs w:val="36"/>
          <w:rtl w:val="0"/>
          <w:lang w:val="en-US"/>
        </w:rPr>
        <w:t>I have read and understand the following regarding tuition and payments to Muir</w:t>
      </w:r>
      <w:r>
        <w:rPr>
          <w:rFonts w:ascii="Comic Sans MS" w:hAnsi="Comic Sans MS" w:hint="default"/>
          <w:b w:val="1"/>
          <w:bCs w:val="1"/>
          <w:sz w:val="36"/>
          <w:szCs w:val="36"/>
          <w:rtl w:val="0"/>
          <w:lang w:val="en-US"/>
        </w:rPr>
        <w:t>’</w:t>
      </w:r>
      <w:r>
        <w:rPr>
          <w:rFonts w:ascii="Comic Sans MS" w:hAnsi="Comic Sans MS"/>
          <w:b w:val="1"/>
          <w:bCs w:val="1"/>
          <w:sz w:val="36"/>
          <w:szCs w:val="36"/>
          <w:rtl w:val="0"/>
          <w:lang w:val="en-US"/>
        </w:rPr>
        <w:t>s Chapel Christian Playschool.</w:t>
      </w:r>
    </w:p>
    <w:p>
      <w:pPr>
        <w:pStyle w:val="Body"/>
        <w:rPr>
          <w:rFonts w:ascii="Comic Sans MS" w:cs="Comic Sans MS" w:hAnsi="Comic Sans MS" w:eastAsia="Comic Sans MS"/>
          <w:b w:val="1"/>
          <w:bCs w:val="1"/>
          <w:sz w:val="36"/>
          <w:szCs w:val="36"/>
        </w:rPr>
      </w:pPr>
      <w:r>
        <w:rPr>
          <w:rFonts w:ascii="Comic Sans MS" w:hAnsi="Comic Sans MS"/>
          <w:b w:val="1"/>
          <w:bCs w:val="1"/>
          <w:sz w:val="36"/>
          <w:szCs w:val="36"/>
          <w:rtl w:val="0"/>
          <w:lang w:val="en-US"/>
        </w:rPr>
        <w:t>______________________  _______________________</w:t>
      </w:r>
    </w:p>
    <w:p>
      <w:pPr>
        <w:pStyle w:val="Body"/>
        <w:rPr>
          <w:rFonts w:ascii="Comic Sans MS" w:cs="Comic Sans MS" w:hAnsi="Comic Sans MS" w:eastAsia="Comic Sans MS"/>
          <w:b w:val="1"/>
          <w:bCs w:val="1"/>
          <w:sz w:val="36"/>
          <w:szCs w:val="36"/>
        </w:rPr>
      </w:pPr>
      <w:r>
        <w:rPr>
          <w:rFonts w:ascii="Comic Sans MS" w:hAnsi="Comic Sans MS"/>
          <w:b w:val="1"/>
          <w:bCs w:val="1"/>
          <w:sz w:val="36"/>
          <w:szCs w:val="36"/>
          <w:rtl w:val="0"/>
          <w:lang w:val="en-US"/>
        </w:rPr>
        <w:t>Parent Name (Please Print)</w:t>
        <w:tab/>
        <w:t xml:space="preserve">   Parent Signature</w:t>
      </w:r>
    </w:p>
    <w:p>
      <w:pPr>
        <w:pStyle w:val="Body"/>
      </w:pPr>
      <w:r>
        <w:rPr>
          <w:rFonts w:ascii="Comic Sans MS" w:hAnsi="Comic Sans MS"/>
          <w:b w:val="1"/>
          <w:bCs w:val="1"/>
          <w:sz w:val="36"/>
          <w:szCs w:val="36"/>
          <w:rtl w:val="0"/>
          <w:lang w:val="en-US"/>
        </w:rPr>
        <w:t>NC Driver</w:t>
      </w:r>
      <w:r>
        <w:rPr>
          <w:rFonts w:ascii="Comic Sans MS" w:hAnsi="Comic Sans MS" w:hint="default"/>
          <w:b w:val="1"/>
          <w:bCs w:val="1"/>
          <w:sz w:val="36"/>
          <w:szCs w:val="36"/>
          <w:rtl w:val="0"/>
          <w:lang w:val="en-US"/>
        </w:rPr>
        <w:t>’</w:t>
      </w:r>
      <w:r>
        <w:rPr>
          <w:rFonts w:ascii="Comic Sans MS" w:hAnsi="Comic Sans MS"/>
          <w:b w:val="1"/>
          <w:bCs w:val="1"/>
          <w:sz w:val="36"/>
          <w:szCs w:val="36"/>
          <w:rtl w:val="0"/>
          <w:lang w:val="en-US"/>
        </w:rPr>
        <w:t>s License Number  _______________________</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mic Sans MS">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